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4D" w:rsidRPr="00720C4D" w:rsidRDefault="00720C4D" w:rsidP="00720C4D">
      <w:pPr>
        <w:widowControl w:val="0"/>
        <w:autoSpaceDE w:val="0"/>
        <w:autoSpaceDN w:val="0"/>
        <w:adjustRightInd w:val="0"/>
        <w:spacing w:after="280" w:line="420" w:lineRule="atLeast"/>
        <w:rPr>
          <w:rFonts w:cs="Arial"/>
          <w:color w:val="548DD4"/>
          <w:sz w:val="22"/>
          <w:szCs w:val="22"/>
          <w:lang w:bidi="en-US"/>
        </w:rPr>
      </w:pPr>
      <w:bookmarkStart w:id="0" w:name="_GoBack"/>
      <w:bookmarkEnd w:id="0"/>
      <w:r w:rsidRPr="00720C4D">
        <w:rPr>
          <w:rFonts w:cs="Arial"/>
          <w:b/>
          <w:bCs/>
          <w:color w:val="548DD4"/>
          <w:sz w:val="72"/>
          <w:szCs w:val="72"/>
          <w:lang w:bidi="en-US"/>
        </w:rPr>
        <w:t>Press Release</w:t>
      </w:r>
    </w:p>
    <w:p w:rsidR="00720C4D" w:rsidRPr="0082237A" w:rsidRDefault="00720C4D" w:rsidP="00720C4D">
      <w:pPr>
        <w:widowControl w:val="0"/>
        <w:autoSpaceDE w:val="0"/>
        <w:autoSpaceDN w:val="0"/>
        <w:adjustRightInd w:val="0"/>
        <w:rPr>
          <w:rFonts w:cs="Arial"/>
          <w:sz w:val="16"/>
          <w:szCs w:val="22"/>
          <w:lang w:bidi="en-US"/>
        </w:rPr>
      </w:pPr>
      <w:r w:rsidRPr="0082237A">
        <w:rPr>
          <w:rFonts w:cs="Arial"/>
          <w:b/>
          <w:sz w:val="16"/>
          <w:szCs w:val="22"/>
          <w:lang w:bidi="en-US"/>
        </w:rPr>
        <w:t>Contact:</w:t>
      </w:r>
      <w:r w:rsidRPr="0082237A">
        <w:rPr>
          <w:rFonts w:cs="Arial"/>
          <w:sz w:val="16"/>
          <w:szCs w:val="22"/>
          <w:lang w:bidi="en-US"/>
        </w:rPr>
        <w:t xml:space="preserve"> </w:t>
      </w:r>
      <w:r w:rsidR="009B3310">
        <w:rPr>
          <w:rFonts w:cs="Arial"/>
          <w:sz w:val="16"/>
          <w:szCs w:val="22"/>
          <w:lang w:bidi="en-US"/>
        </w:rPr>
        <w:t>Natalie Berg</w:t>
      </w:r>
    </w:p>
    <w:p w:rsidR="00720C4D" w:rsidRPr="0082237A" w:rsidRDefault="00720C4D" w:rsidP="00720C4D">
      <w:pPr>
        <w:widowControl w:val="0"/>
        <w:autoSpaceDE w:val="0"/>
        <w:autoSpaceDN w:val="0"/>
        <w:adjustRightInd w:val="0"/>
        <w:rPr>
          <w:rFonts w:cs="Arial"/>
          <w:sz w:val="16"/>
          <w:szCs w:val="22"/>
          <w:lang w:bidi="en-US"/>
        </w:rPr>
      </w:pPr>
      <w:r w:rsidRPr="0082237A">
        <w:rPr>
          <w:rFonts w:cs="Arial"/>
          <w:b/>
          <w:sz w:val="16"/>
          <w:szCs w:val="22"/>
          <w:lang w:bidi="en-US"/>
        </w:rPr>
        <w:t>Phone:</w:t>
      </w:r>
      <w:r w:rsidR="009B3310">
        <w:rPr>
          <w:rFonts w:cs="Arial"/>
          <w:sz w:val="16"/>
          <w:szCs w:val="22"/>
          <w:lang w:bidi="en-US"/>
        </w:rPr>
        <w:t xml:space="preserve"> 972-290-0074</w:t>
      </w:r>
    </w:p>
    <w:p w:rsidR="00720C4D" w:rsidRPr="0082237A" w:rsidRDefault="00720C4D" w:rsidP="00720C4D">
      <w:pPr>
        <w:widowControl w:val="0"/>
        <w:autoSpaceDE w:val="0"/>
        <w:autoSpaceDN w:val="0"/>
        <w:adjustRightInd w:val="0"/>
        <w:rPr>
          <w:rFonts w:cs="Arial"/>
          <w:sz w:val="16"/>
          <w:szCs w:val="22"/>
          <w:lang w:bidi="en-US"/>
        </w:rPr>
      </w:pPr>
      <w:r w:rsidRPr="0082237A">
        <w:rPr>
          <w:rFonts w:cs="Arial"/>
          <w:b/>
          <w:sz w:val="16"/>
          <w:szCs w:val="22"/>
          <w:lang w:bidi="en-US"/>
        </w:rPr>
        <w:t>Website:</w:t>
      </w:r>
      <w:r w:rsidR="009B3310">
        <w:rPr>
          <w:rFonts w:cs="Arial"/>
          <w:sz w:val="16"/>
          <w:szCs w:val="22"/>
          <w:lang w:bidi="en-US"/>
        </w:rPr>
        <w:t xml:space="preserve"> www.CircuitBreakerAnalyzer.com</w:t>
      </w:r>
    </w:p>
    <w:p w:rsidR="00720C4D" w:rsidRPr="0082237A" w:rsidRDefault="00720C4D" w:rsidP="00720C4D">
      <w:pPr>
        <w:widowControl w:val="0"/>
        <w:autoSpaceDE w:val="0"/>
        <w:autoSpaceDN w:val="0"/>
        <w:adjustRightInd w:val="0"/>
        <w:rPr>
          <w:rFonts w:cs="Arial"/>
          <w:sz w:val="16"/>
          <w:szCs w:val="22"/>
          <w:lang w:bidi="en-US"/>
        </w:rPr>
      </w:pPr>
      <w:r w:rsidRPr="0082237A">
        <w:rPr>
          <w:rFonts w:cs="Arial"/>
          <w:b/>
          <w:sz w:val="16"/>
          <w:szCs w:val="22"/>
          <w:lang w:bidi="en-US"/>
        </w:rPr>
        <w:t>Email:</w:t>
      </w:r>
      <w:r w:rsidR="002B023D">
        <w:rPr>
          <w:rFonts w:cs="Arial"/>
          <w:sz w:val="16"/>
          <w:szCs w:val="22"/>
          <w:lang w:bidi="en-US"/>
        </w:rPr>
        <w:t xml:space="preserve"> info@cbanalyzer.com</w:t>
      </w:r>
    </w:p>
    <w:p w:rsidR="00720C4D" w:rsidRPr="0082237A" w:rsidRDefault="00720C4D" w:rsidP="00720C4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bidi="en-US"/>
        </w:rPr>
      </w:pPr>
    </w:p>
    <w:p w:rsidR="00DF3FD7" w:rsidRDefault="009F3176" w:rsidP="00DF3FD7">
      <w:pPr>
        <w:jc w:val="center"/>
        <w:rPr>
          <w:rFonts w:cs="Arial"/>
          <w:b/>
        </w:rPr>
      </w:pPr>
      <w:r>
        <w:rPr>
          <w:rFonts w:cs="Arial"/>
          <w:b/>
        </w:rPr>
        <w:t>Circuit Breaker Analyzer</w:t>
      </w:r>
      <w:r w:rsidR="00BD6A2A">
        <w:rPr>
          <w:rFonts w:cs="Arial"/>
          <w:b/>
        </w:rPr>
        <w:t>,</w:t>
      </w:r>
      <w:r>
        <w:rPr>
          <w:rFonts w:cs="Arial"/>
          <w:b/>
        </w:rPr>
        <w:t xml:space="preserve"> Inc. Announces </w:t>
      </w:r>
      <w:r w:rsidR="00DF3FD7">
        <w:rPr>
          <w:rFonts w:cs="Arial"/>
          <w:b/>
        </w:rPr>
        <w:t>Circuit Breaker Analyzer Application for</w:t>
      </w:r>
    </w:p>
    <w:p w:rsidR="00992FB5" w:rsidRDefault="00252BF7" w:rsidP="00DF3FD7">
      <w:pPr>
        <w:jc w:val="center"/>
        <w:rPr>
          <w:rFonts w:cs="Arial"/>
          <w:b/>
        </w:rPr>
      </w:pPr>
      <w:r>
        <w:rPr>
          <w:rFonts w:cs="Arial"/>
          <w:b/>
        </w:rPr>
        <w:t>Windows</w:t>
      </w:r>
      <w:r w:rsidR="00150A61">
        <w:rPr>
          <w:rFonts w:cs="Arial"/>
          <w:b/>
        </w:rPr>
        <w:t xml:space="preserve"> </w:t>
      </w:r>
      <w:r>
        <w:rPr>
          <w:rFonts w:cs="Arial"/>
          <w:b/>
        </w:rPr>
        <w:t xml:space="preserve">7 </w:t>
      </w:r>
      <w:r w:rsidR="00DF3FD7">
        <w:rPr>
          <w:rFonts w:cs="Arial"/>
          <w:b/>
        </w:rPr>
        <w:t>Tablet</w:t>
      </w:r>
      <w:r w:rsidR="00D80EF6">
        <w:rPr>
          <w:rFonts w:cs="Arial"/>
          <w:b/>
        </w:rPr>
        <w:t>s</w:t>
      </w:r>
      <w:r w:rsidR="00DF3FD7">
        <w:rPr>
          <w:rFonts w:cs="Arial"/>
          <w:b/>
        </w:rPr>
        <w:t xml:space="preserve">, </w:t>
      </w:r>
      <w:r w:rsidR="009F3176">
        <w:rPr>
          <w:rFonts w:cs="Arial"/>
          <w:b/>
        </w:rPr>
        <w:t>PC</w:t>
      </w:r>
      <w:r w:rsidR="00DF3FD7">
        <w:rPr>
          <w:rFonts w:cs="Arial"/>
          <w:b/>
        </w:rPr>
        <w:t>s</w:t>
      </w:r>
    </w:p>
    <w:p w:rsidR="0082237A" w:rsidRPr="0082237A" w:rsidRDefault="0082237A" w:rsidP="00720C4D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bidi="en-US"/>
        </w:rPr>
      </w:pPr>
    </w:p>
    <w:p w:rsidR="00252BF7" w:rsidRDefault="00B04484" w:rsidP="0082237A">
      <w:pPr>
        <w:rPr>
          <w:rFonts w:cs="Arial"/>
        </w:rPr>
      </w:pPr>
      <w:r>
        <w:rPr>
          <w:rFonts w:cs="Arial"/>
        </w:rPr>
        <w:t>March 11</w:t>
      </w:r>
      <w:r w:rsidR="009F3176">
        <w:rPr>
          <w:rFonts w:cs="Arial"/>
        </w:rPr>
        <w:t>, 2014</w:t>
      </w:r>
      <w:r w:rsidR="00150A61">
        <w:rPr>
          <w:rFonts w:cs="Arial"/>
        </w:rPr>
        <w:t xml:space="preserve"> (Addison, Texas)</w:t>
      </w:r>
      <w:r w:rsidR="0082237A" w:rsidRPr="0082237A">
        <w:rPr>
          <w:rFonts w:cs="Arial"/>
        </w:rPr>
        <w:t xml:space="preserve"> – Circui</w:t>
      </w:r>
      <w:r w:rsidR="00291226">
        <w:rPr>
          <w:rFonts w:cs="Arial"/>
        </w:rPr>
        <w:t>t Breaker Analyzer</w:t>
      </w:r>
      <w:r w:rsidR="00D80EF6">
        <w:rPr>
          <w:rFonts w:cs="Arial"/>
        </w:rPr>
        <w:t>,</w:t>
      </w:r>
      <w:r w:rsidR="00291226">
        <w:rPr>
          <w:rFonts w:cs="Arial"/>
        </w:rPr>
        <w:t xml:space="preserve"> Inc.</w:t>
      </w:r>
      <w:r w:rsidR="009F3176">
        <w:rPr>
          <w:rFonts w:cs="Arial"/>
        </w:rPr>
        <w:t xml:space="preserve"> is proud to introduce its Circuit Breaker Analyzer application </w:t>
      </w:r>
      <w:r w:rsidR="00537CF5">
        <w:rPr>
          <w:rFonts w:cs="Arial"/>
        </w:rPr>
        <w:t>(</w:t>
      </w:r>
      <w:proofErr w:type="spellStart"/>
      <w:r w:rsidR="00537CF5">
        <w:rPr>
          <w:rFonts w:cs="Arial"/>
        </w:rPr>
        <w:t>CBAnalyzer</w:t>
      </w:r>
      <w:proofErr w:type="spellEnd"/>
      <w:r w:rsidR="00537CF5">
        <w:rPr>
          <w:rFonts w:cs="Arial"/>
        </w:rPr>
        <w:t xml:space="preserve">™) </w:t>
      </w:r>
      <w:r w:rsidR="009F3176">
        <w:rPr>
          <w:rFonts w:cs="Arial"/>
        </w:rPr>
        <w:t xml:space="preserve">for Windows 7-compatible tablets </w:t>
      </w:r>
      <w:r w:rsidR="00DF3FD7">
        <w:rPr>
          <w:rFonts w:cs="Arial"/>
        </w:rPr>
        <w:t>and</w:t>
      </w:r>
      <w:r w:rsidR="009F3176">
        <w:rPr>
          <w:rFonts w:cs="Arial"/>
        </w:rPr>
        <w:t xml:space="preserve"> </w:t>
      </w:r>
      <w:r w:rsidR="00DF3FD7">
        <w:rPr>
          <w:rFonts w:cs="Arial"/>
        </w:rPr>
        <w:t>personal computers</w:t>
      </w:r>
      <w:r w:rsidR="00291226">
        <w:rPr>
          <w:rFonts w:cs="Arial"/>
        </w:rPr>
        <w:t>.</w:t>
      </w:r>
      <w:r w:rsidR="009B130B">
        <w:rPr>
          <w:rFonts w:cs="Arial"/>
        </w:rPr>
        <w:t xml:space="preserve"> </w:t>
      </w:r>
      <w:r w:rsidR="00291226">
        <w:rPr>
          <w:rFonts w:cs="Arial"/>
        </w:rPr>
        <w:t xml:space="preserve">The </w:t>
      </w:r>
      <w:proofErr w:type="spellStart"/>
      <w:r w:rsidR="00537CF5">
        <w:rPr>
          <w:rFonts w:cs="Arial"/>
        </w:rPr>
        <w:t>CBAnalyzer</w:t>
      </w:r>
      <w:proofErr w:type="spellEnd"/>
      <w:r w:rsidR="00537CF5" w:rsidDel="00537CF5">
        <w:rPr>
          <w:rFonts w:cs="Arial"/>
        </w:rPr>
        <w:t xml:space="preserve"> </w:t>
      </w:r>
      <w:r w:rsidR="00773005">
        <w:rPr>
          <w:rFonts w:cs="Arial"/>
        </w:rPr>
        <w:t>recently won Best Case Study</w:t>
      </w:r>
      <w:r w:rsidR="00291226">
        <w:rPr>
          <w:rFonts w:cs="Arial"/>
        </w:rPr>
        <w:t xml:space="preserve"> and Most Interest in a New Product at the 2014 </w:t>
      </w:r>
      <w:proofErr w:type="spellStart"/>
      <w:r w:rsidR="00291226">
        <w:rPr>
          <w:rFonts w:cs="Arial"/>
        </w:rPr>
        <w:t>PowerTest</w:t>
      </w:r>
      <w:proofErr w:type="spellEnd"/>
      <w:r w:rsidR="00291226">
        <w:rPr>
          <w:rFonts w:cs="Arial"/>
        </w:rPr>
        <w:t xml:space="preserve"> conference hosted by the </w:t>
      </w:r>
      <w:proofErr w:type="spellStart"/>
      <w:r w:rsidR="00291226">
        <w:rPr>
          <w:rFonts w:cs="Arial"/>
        </w:rPr>
        <w:t>InterNational</w:t>
      </w:r>
      <w:proofErr w:type="spellEnd"/>
      <w:r w:rsidR="00291226">
        <w:rPr>
          <w:rFonts w:cs="Arial"/>
        </w:rPr>
        <w:t xml:space="preserve"> Electrical Testing Association (NETA). </w:t>
      </w:r>
    </w:p>
    <w:p w:rsidR="00252BF7" w:rsidRDefault="00252BF7" w:rsidP="0082237A">
      <w:pPr>
        <w:rPr>
          <w:rFonts w:cs="Arial"/>
        </w:rPr>
      </w:pPr>
    </w:p>
    <w:p w:rsidR="00DF3FD7" w:rsidRDefault="00D80EF6" w:rsidP="0082237A">
      <w:pPr>
        <w:rPr>
          <w:rFonts w:cs="Arial"/>
        </w:rPr>
      </w:pPr>
      <w:r>
        <w:rPr>
          <w:rFonts w:cs="Arial"/>
        </w:rPr>
        <w:t>U</w:t>
      </w:r>
      <w:r w:rsidR="00DF3FD7">
        <w:rPr>
          <w:rFonts w:cs="Arial"/>
        </w:rPr>
        <w:t xml:space="preserve">sed in conjunction with an external calibrated accelerometer that </w:t>
      </w:r>
      <w:r w:rsidR="00224099">
        <w:rPr>
          <w:rFonts w:cs="Arial"/>
        </w:rPr>
        <w:t xml:space="preserve">attaches </w:t>
      </w:r>
      <w:r w:rsidR="00DF3FD7">
        <w:rPr>
          <w:rFonts w:cs="Arial"/>
        </w:rPr>
        <w:t xml:space="preserve">magnetically to the breaker under test, the Circuit Breaker Analyzer app </w:t>
      </w:r>
      <w:r>
        <w:rPr>
          <w:rFonts w:cs="Arial"/>
        </w:rPr>
        <w:t xml:space="preserve">runs on a tablet or PC to </w:t>
      </w:r>
      <w:r w:rsidR="00DF3FD7">
        <w:rPr>
          <w:rFonts w:cs="Arial"/>
        </w:rPr>
        <w:t>identify potential mechanical failures before they happen</w:t>
      </w:r>
      <w:r>
        <w:rPr>
          <w:rFonts w:cs="Arial"/>
        </w:rPr>
        <w:t>. The tool helps</w:t>
      </w:r>
      <w:r w:rsidR="00DF3FD7">
        <w:rPr>
          <w:rFonts w:cs="Arial"/>
        </w:rPr>
        <w:t xml:space="preserve"> customers avoid unplanned downtime and </w:t>
      </w:r>
      <w:r w:rsidR="00224099">
        <w:rPr>
          <w:rFonts w:cs="Arial"/>
        </w:rPr>
        <w:t xml:space="preserve">confirm </w:t>
      </w:r>
      <w:r w:rsidR="00DF3FD7">
        <w:rPr>
          <w:rFonts w:cs="Arial"/>
        </w:rPr>
        <w:t>arc</w:t>
      </w:r>
      <w:r w:rsidR="00224099">
        <w:rPr>
          <w:rFonts w:cs="Arial"/>
        </w:rPr>
        <w:t>-</w:t>
      </w:r>
      <w:r w:rsidR="00DF3FD7">
        <w:rPr>
          <w:rFonts w:cs="Arial"/>
        </w:rPr>
        <w:t>flash calculations based on trip times without the need to modify existing equipment or remove them from service.</w:t>
      </w:r>
      <w:r w:rsidR="009B130B">
        <w:rPr>
          <w:rFonts w:cs="Arial"/>
        </w:rPr>
        <w:t xml:space="preserve"> </w:t>
      </w:r>
    </w:p>
    <w:p w:rsidR="00DF3FD7" w:rsidRDefault="00DF3FD7" w:rsidP="0082237A">
      <w:pPr>
        <w:rPr>
          <w:rFonts w:cs="Arial"/>
        </w:rPr>
      </w:pPr>
    </w:p>
    <w:p w:rsidR="0082237A" w:rsidRPr="0082237A" w:rsidRDefault="0088196B" w:rsidP="0082237A">
      <w:pPr>
        <w:rPr>
          <w:rFonts w:cs="Arial"/>
        </w:rPr>
      </w:pPr>
      <w:r>
        <w:rPr>
          <w:rFonts w:cs="Arial"/>
        </w:rPr>
        <w:t xml:space="preserve">The </w:t>
      </w:r>
      <w:proofErr w:type="spellStart"/>
      <w:r>
        <w:rPr>
          <w:rFonts w:cs="Arial"/>
        </w:rPr>
        <w:t>CBAnalyzer</w:t>
      </w:r>
      <w:proofErr w:type="spellEnd"/>
      <w:r w:rsidDel="0088196B">
        <w:rPr>
          <w:rFonts w:cs="Arial"/>
        </w:rPr>
        <w:t xml:space="preserve"> </w:t>
      </w:r>
      <w:r w:rsidR="00D80EF6">
        <w:rPr>
          <w:rFonts w:cs="Arial"/>
        </w:rPr>
        <w:t xml:space="preserve">also </w:t>
      </w:r>
      <w:r w:rsidR="009F3176">
        <w:rPr>
          <w:rFonts w:cs="Arial"/>
        </w:rPr>
        <w:t>allows the user to operate the breaker in any sequence desired</w:t>
      </w:r>
      <w:r w:rsidR="00DF3FD7">
        <w:rPr>
          <w:rFonts w:cs="Arial"/>
        </w:rPr>
        <w:t>,</w:t>
      </w:r>
      <w:r w:rsidR="009F3176">
        <w:rPr>
          <w:rFonts w:cs="Arial"/>
        </w:rPr>
        <w:t xml:space="preserve"> including trip</w:t>
      </w:r>
      <w:r w:rsidR="00224099">
        <w:rPr>
          <w:rFonts w:cs="Arial"/>
        </w:rPr>
        <w:t>,</w:t>
      </w:r>
      <w:r w:rsidR="009F3176">
        <w:rPr>
          <w:rFonts w:cs="Arial"/>
        </w:rPr>
        <w:t xml:space="preserve"> charge</w:t>
      </w:r>
      <w:r w:rsidR="00224099">
        <w:rPr>
          <w:rFonts w:cs="Arial"/>
        </w:rPr>
        <w:t>,</w:t>
      </w:r>
      <w:r w:rsidR="009F3176">
        <w:rPr>
          <w:rFonts w:cs="Arial"/>
        </w:rPr>
        <w:t xml:space="preserve"> or close. </w:t>
      </w:r>
      <w:r w:rsidR="004C1860">
        <w:rPr>
          <w:rFonts w:cs="Arial"/>
        </w:rPr>
        <w:t>The vibration data created by th</w:t>
      </w:r>
      <w:r w:rsidR="00DF3FD7">
        <w:rPr>
          <w:rFonts w:cs="Arial"/>
        </w:rPr>
        <w:t>e breaker operation is captured, displayed locally against previous tests</w:t>
      </w:r>
      <w:r w:rsidR="00224099">
        <w:rPr>
          <w:rFonts w:cs="Arial"/>
        </w:rPr>
        <w:t>,</w:t>
      </w:r>
      <w:r w:rsidR="00DF3FD7">
        <w:rPr>
          <w:rFonts w:cs="Arial"/>
        </w:rPr>
        <w:t xml:space="preserve"> and analyzed via </w:t>
      </w:r>
      <w:r w:rsidR="00224099">
        <w:rPr>
          <w:rFonts w:cs="Arial"/>
        </w:rPr>
        <w:t xml:space="preserve">a </w:t>
      </w:r>
      <w:r w:rsidR="00DF3FD7">
        <w:rPr>
          <w:rFonts w:cs="Arial"/>
        </w:rPr>
        <w:t xml:space="preserve">Web-based application to identify potential problems based on vibration signature and the model of the breaker under test. </w:t>
      </w:r>
      <w:r w:rsidR="00621255">
        <w:rPr>
          <w:rFonts w:cs="Arial"/>
        </w:rPr>
        <w:t>Data saved to the online accounts can be used for equipment management</w:t>
      </w:r>
      <w:r w:rsidR="00D80EF6">
        <w:rPr>
          <w:rFonts w:cs="Arial"/>
        </w:rPr>
        <w:t>;</w:t>
      </w:r>
      <w:r w:rsidR="00621255">
        <w:rPr>
          <w:rFonts w:cs="Arial"/>
        </w:rPr>
        <w:t xml:space="preserve"> trending</w:t>
      </w:r>
      <w:r w:rsidR="00D80EF6">
        <w:rPr>
          <w:rFonts w:cs="Arial"/>
        </w:rPr>
        <w:t>;</w:t>
      </w:r>
      <w:r w:rsidR="00621255">
        <w:rPr>
          <w:rFonts w:cs="Arial"/>
        </w:rPr>
        <w:t xml:space="preserve"> and fu</w:t>
      </w:r>
      <w:r w:rsidR="006A1BD6">
        <w:rPr>
          <w:rFonts w:cs="Arial"/>
        </w:rPr>
        <w:t>r</w:t>
      </w:r>
      <w:r w:rsidR="00621255">
        <w:rPr>
          <w:rFonts w:cs="Arial"/>
        </w:rPr>
        <w:t>ther analysis options, including specialized issue diagnosis.</w:t>
      </w:r>
    </w:p>
    <w:p w:rsidR="0082237A" w:rsidRPr="0082237A" w:rsidRDefault="0082237A" w:rsidP="0082237A">
      <w:pPr>
        <w:rPr>
          <w:rFonts w:cs="Arial"/>
        </w:rPr>
      </w:pPr>
    </w:p>
    <w:p w:rsidR="0082237A" w:rsidRPr="0082237A" w:rsidRDefault="0082237A" w:rsidP="0082237A">
      <w:pPr>
        <w:rPr>
          <w:rFonts w:cs="Arial"/>
        </w:rPr>
      </w:pPr>
      <w:r w:rsidRPr="0082237A">
        <w:rPr>
          <w:rFonts w:cs="Arial"/>
        </w:rPr>
        <w:t>“</w:t>
      </w:r>
      <w:r w:rsidR="00621255">
        <w:rPr>
          <w:rFonts w:cs="Arial"/>
        </w:rPr>
        <w:t>This new application allows you to more easily and quickly identify mechanical failures before they happen</w:t>
      </w:r>
      <w:r w:rsidRPr="0082237A">
        <w:rPr>
          <w:rFonts w:cs="Arial"/>
        </w:rPr>
        <w:t xml:space="preserve">,” explains Finley Ledbetter, </w:t>
      </w:r>
      <w:r w:rsidR="001565EA">
        <w:t>CEO and chief scientist of Group CBS</w:t>
      </w:r>
      <w:r w:rsidR="00224099">
        <w:t>. (</w:t>
      </w:r>
      <w:r w:rsidR="001565EA">
        <w:t>Circuit Breaker Analyzer</w:t>
      </w:r>
      <w:r w:rsidR="00D80EF6">
        <w:t>,</w:t>
      </w:r>
      <w:r w:rsidR="001565EA">
        <w:t xml:space="preserve"> Inc. is an affiliate company of Group CBS.</w:t>
      </w:r>
      <w:r w:rsidR="00224099">
        <w:t>)</w:t>
      </w:r>
      <w:r w:rsidR="001565EA">
        <w:t xml:space="preserve"> </w:t>
      </w:r>
      <w:r w:rsidR="00621255">
        <w:rPr>
          <w:rFonts w:cs="Arial"/>
        </w:rPr>
        <w:t>“</w:t>
      </w:r>
      <w:r w:rsidR="006A1BD6">
        <w:rPr>
          <w:rFonts w:cs="Arial"/>
        </w:rPr>
        <w:t xml:space="preserve">Using this </w:t>
      </w:r>
      <w:r w:rsidR="00621255">
        <w:rPr>
          <w:rFonts w:cs="Arial"/>
        </w:rPr>
        <w:t>new application</w:t>
      </w:r>
      <w:r w:rsidR="00DF3FD7">
        <w:rPr>
          <w:rFonts w:cs="Arial"/>
        </w:rPr>
        <w:t xml:space="preserve"> on Windows</w:t>
      </w:r>
      <w:r w:rsidR="005F4758">
        <w:rPr>
          <w:rFonts w:cs="Arial"/>
        </w:rPr>
        <w:t xml:space="preserve"> </w:t>
      </w:r>
      <w:r w:rsidR="006A1BD6">
        <w:rPr>
          <w:rFonts w:cs="Arial"/>
        </w:rPr>
        <w:t>7 devices</w:t>
      </w:r>
      <w:r w:rsidR="00DF3FD7">
        <w:rPr>
          <w:rFonts w:cs="Arial"/>
        </w:rPr>
        <w:t>,</w:t>
      </w:r>
      <w:r w:rsidR="00621255">
        <w:rPr>
          <w:rFonts w:cs="Arial"/>
        </w:rPr>
        <w:t xml:space="preserve"> technicians can test all types and ratings of breakers, determine breaker opening and closing times</w:t>
      </w:r>
      <w:r w:rsidR="00DF3FD7">
        <w:rPr>
          <w:rFonts w:cs="Arial"/>
        </w:rPr>
        <w:t xml:space="preserve">, confirm </w:t>
      </w:r>
      <w:r w:rsidR="005F4758">
        <w:rPr>
          <w:rFonts w:cs="Arial"/>
        </w:rPr>
        <w:t>arc-</w:t>
      </w:r>
      <w:r w:rsidR="00DF3FD7">
        <w:rPr>
          <w:rFonts w:cs="Arial"/>
        </w:rPr>
        <w:t xml:space="preserve">flash calculations and associated personal protective equipment </w:t>
      </w:r>
      <w:r w:rsidR="00D80EF6">
        <w:rPr>
          <w:rFonts w:cs="Arial"/>
        </w:rPr>
        <w:t>(</w:t>
      </w:r>
      <w:r w:rsidR="00DF3FD7">
        <w:rPr>
          <w:rFonts w:cs="Arial"/>
        </w:rPr>
        <w:t>PPE</w:t>
      </w:r>
      <w:r w:rsidR="00D80EF6">
        <w:rPr>
          <w:rFonts w:cs="Arial"/>
        </w:rPr>
        <w:t>)</w:t>
      </w:r>
      <w:r w:rsidR="00DF3FD7">
        <w:rPr>
          <w:rFonts w:cs="Arial"/>
        </w:rPr>
        <w:t xml:space="preserve"> requirements,</w:t>
      </w:r>
      <w:r w:rsidR="00621255">
        <w:rPr>
          <w:rFonts w:cs="Arial"/>
        </w:rPr>
        <w:t xml:space="preserve"> and increase in-service testing frequency </w:t>
      </w:r>
      <w:r w:rsidR="00DF3FD7">
        <w:rPr>
          <w:rFonts w:cs="Arial"/>
        </w:rPr>
        <w:t>to</w:t>
      </w:r>
      <w:r w:rsidR="00621255">
        <w:rPr>
          <w:rFonts w:cs="Arial"/>
        </w:rPr>
        <w:t xml:space="preserve"> boost uptime</w:t>
      </w:r>
      <w:r w:rsidRPr="0082237A">
        <w:rPr>
          <w:rFonts w:cs="Arial"/>
        </w:rPr>
        <w:t>.”</w:t>
      </w:r>
    </w:p>
    <w:p w:rsidR="0082237A" w:rsidRPr="0082237A" w:rsidRDefault="0082237A" w:rsidP="0082237A">
      <w:pPr>
        <w:rPr>
          <w:rFonts w:cs="Arial"/>
        </w:rPr>
      </w:pPr>
    </w:p>
    <w:p w:rsidR="006A1BD6" w:rsidRDefault="006A1BD6" w:rsidP="00621255">
      <w:pPr>
        <w:rPr>
          <w:rFonts w:cs="Arial"/>
        </w:rPr>
      </w:pPr>
      <w:r>
        <w:rPr>
          <w:rFonts w:cs="Arial"/>
        </w:rPr>
        <w:t xml:space="preserve">With </w:t>
      </w:r>
      <w:r w:rsidR="00B856C7">
        <w:rPr>
          <w:rFonts w:cs="Arial"/>
        </w:rPr>
        <w:t xml:space="preserve">the </w:t>
      </w:r>
      <w:proofErr w:type="spellStart"/>
      <w:r>
        <w:rPr>
          <w:rFonts w:cs="Arial"/>
        </w:rPr>
        <w:t>CBAnalyzer</w:t>
      </w:r>
      <w:proofErr w:type="spellEnd"/>
      <w:r>
        <w:rPr>
          <w:rFonts w:cs="Arial"/>
        </w:rPr>
        <w:t xml:space="preserve"> </w:t>
      </w:r>
      <w:r w:rsidR="00B856C7">
        <w:rPr>
          <w:rFonts w:cs="Arial"/>
        </w:rPr>
        <w:t>Windows</w:t>
      </w:r>
      <w:r w:rsidR="009414D1">
        <w:rPr>
          <w:rFonts w:cs="Arial"/>
        </w:rPr>
        <w:t xml:space="preserve"> </w:t>
      </w:r>
      <w:r w:rsidR="00B856C7">
        <w:rPr>
          <w:rFonts w:cs="Arial"/>
        </w:rPr>
        <w:t>7 tablet and PC application</w:t>
      </w:r>
      <w:r w:rsidR="009414D1">
        <w:rPr>
          <w:rFonts w:cs="Arial"/>
        </w:rPr>
        <w:t>,</w:t>
      </w:r>
      <w:r w:rsidR="00B856C7">
        <w:rPr>
          <w:rFonts w:cs="Arial"/>
        </w:rPr>
        <w:t xml:space="preserve"> users can </w:t>
      </w:r>
      <w:r>
        <w:rPr>
          <w:rFonts w:cs="Arial"/>
        </w:rPr>
        <w:t>compare two tests side by side</w:t>
      </w:r>
      <w:r w:rsidR="00DF3FD7">
        <w:rPr>
          <w:rFonts w:cs="Arial"/>
        </w:rPr>
        <w:t xml:space="preserve"> to see how breaker performance has changed over time</w:t>
      </w:r>
      <w:r>
        <w:rPr>
          <w:rFonts w:cs="Arial"/>
        </w:rPr>
        <w:t>, detect bad vacuum bottles</w:t>
      </w:r>
      <w:r w:rsidR="00DF3FD7">
        <w:rPr>
          <w:rFonts w:cs="Arial"/>
        </w:rPr>
        <w:t xml:space="preserve"> and other potential problems</w:t>
      </w:r>
      <w:r>
        <w:rPr>
          <w:rFonts w:cs="Arial"/>
        </w:rPr>
        <w:t>, print and read barcodes for asset management</w:t>
      </w:r>
      <w:r w:rsidR="009414D1">
        <w:rPr>
          <w:rFonts w:cs="Arial"/>
        </w:rPr>
        <w:t>,</w:t>
      </w:r>
      <w:r>
        <w:rPr>
          <w:rFonts w:cs="Arial"/>
        </w:rPr>
        <w:t xml:space="preserve"> and automatically record temperature settings. </w:t>
      </w:r>
      <w:r w:rsidR="00B856C7">
        <w:rPr>
          <w:rFonts w:cs="Arial"/>
        </w:rPr>
        <w:t xml:space="preserve">Other advanced features include the ability to view Fourier transforms of vibration signatures and viewing the vector signature of the vibration test. </w:t>
      </w:r>
      <w:r>
        <w:rPr>
          <w:rFonts w:cs="Arial"/>
        </w:rPr>
        <w:t xml:space="preserve">For more features and benefits of the new </w:t>
      </w:r>
      <w:proofErr w:type="spellStart"/>
      <w:r w:rsidR="000F6C0E">
        <w:rPr>
          <w:rFonts w:cs="Arial"/>
        </w:rPr>
        <w:t>CBAnalyzer</w:t>
      </w:r>
      <w:proofErr w:type="spellEnd"/>
      <w:r w:rsidR="000F6C0E" w:rsidDel="000F6C0E">
        <w:rPr>
          <w:rFonts w:cs="Arial"/>
        </w:rPr>
        <w:t xml:space="preserve"> </w:t>
      </w:r>
      <w:r w:rsidR="000F6C0E">
        <w:rPr>
          <w:rFonts w:cs="Arial"/>
        </w:rPr>
        <w:t>system</w:t>
      </w:r>
      <w:r w:rsidR="009414D1">
        <w:rPr>
          <w:rFonts w:cs="Arial"/>
        </w:rPr>
        <w:t>,</w:t>
      </w:r>
      <w:r>
        <w:rPr>
          <w:rFonts w:cs="Arial"/>
        </w:rPr>
        <w:t xml:space="preserve"> please contact your Circuit Breaker Analyzer representative or visit </w:t>
      </w:r>
      <w:hyperlink r:id="rId7" w:history="1">
        <w:r w:rsidR="009B3310" w:rsidRPr="009F5B35">
          <w:rPr>
            <w:rStyle w:val="Hyperlink"/>
            <w:rFonts w:cs="Arial"/>
          </w:rPr>
          <w:t>www.CircuitBreakerAnalyzer.com</w:t>
        </w:r>
      </w:hyperlink>
      <w:r w:rsidR="009B3310">
        <w:rPr>
          <w:rFonts w:cs="Arial"/>
        </w:rPr>
        <w:t>.</w:t>
      </w:r>
      <w:r>
        <w:rPr>
          <w:rFonts w:cs="Arial"/>
        </w:rPr>
        <w:t xml:space="preserve"> </w:t>
      </w:r>
    </w:p>
    <w:p w:rsidR="006A1BD6" w:rsidRDefault="006A1BD6" w:rsidP="00621255">
      <w:pPr>
        <w:rPr>
          <w:rFonts w:cs="Arial"/>
        </w:rPr>
      </w:pPr>
    </w:p>
    <w:p w:rsidR="00621255" w:rsidRPr="00E76386" w:rsidRDefault="00621255" w:rsidP="00621255">
      <w:pPr>
        <w:rPr>
          <w:rFonts w:cs="Arial"/>
          <w:b/>
        </w:rPr>
      </w:pPr>
      <w:r w:rsidRPr="00E76386">
        <w:rPr>
          <w:rFonts w:cs="Arial"/>
          <w:b/>
        </w:rPr>
        <w:t>About </w:t>
      </w:r>
      <w:r w:rsidR="001565EA" w:rsidRPr="00E76386">
        <w:rPr>
          <w:rFonts w:cs="Arial"/>
          <w:b/>
        </w:rPr>
        <w:t>Circuit Breaker Analyzer</w:t>
      </w:r>
      <w:r w:rsidRPr="00E76386">
        <w:rPr>
          <w:rFonts w:cs="Arial"/>
          <w:b/>
        </w:rPr>
        <w:t>:</w:t>
      </w:r>
    </w:p>
    <w:p w:rsidR="0082237A" w:rsidRPr="0082237A" w:rsidRDefault="00621255" w:rsidP="00621255">
      <w:pPr>
        <w:rPr>
          <w:rFonts w:cs="Arial"/>
        </w:rPr>
      </w:pPr>
      <w:r>
        <w:rPr>
          <w:rFonts w:cs="Arial"/>
        </w:rPr>
        <w:t>Circuit Breaker Analyzer</w:t>
      </w:r>
      <w:r w:rsidR="00D80EF6">
        <w:rPr>
          <w:rFonts w:cs="Arial"/>
        </w:rPr>
        <w:t>,</w:t>
      </w:r>
      <w:r>
        <w:rPr>
          <w:rFonts w:cs="Arial"/>
        </w:rPr>
        <w:t> Inc.</w:t>
      </w:r>
      <w:r w:rsidR="001565EA">
        <w:rPr>
          <w:rFonts w:cs="Arial"/>
        </w:rPr>
        <w:t xml:space="preserve"> is an affiliated company of Group CBS. </w:t>
      </w:r>
      <w:r w:rsidR="001565EA" w:rsidRPr="001565EA">
        <w:rPr>
          <w:rFonts w:cs="Arial"/>
        </w:rPr>
        <w:t xml:space="preserve">Headquartered in Addison, Texas, Group CBS has affiliated companies throughout the U.S. and in the U.K. </w:t>
      </w:r>
      <w:r w:rsidR="009414D1">
        <w:rPr>
          <w:rFonts w:cs="Arial"/>
        </w:rPr>
        <w:t>that</w:t>
      </w:r>
      <w:r w:rsidR="009414D1" w:rsidRPr="001565EA">
        <w:rPr>
          <w:rFonts w:cs="Arial"/>
        </w:rPr>
        <w:t xml:space="preserve"> </w:t>
      </w:r>
      <w:r w:rsidR="001565EA" w:rsidRPr="001565EA">
        <w:rPr>
          <w:rFonts w:cs="Arial"/>
        </w:rPr>
        <w:t>provide premier products and unparalleled capabilities and services to the industrial, utility, electrical distribution, and repair markets.</w:t>
      </w:r>
    </w:p>
    <w:p w:rsidR="0082237A" w:rsidRPr="0082237A" w:rsidRDefault="0082237A" w:rsidP="0082237A">
      <w:pPr>
        <w:rPr>
          <w:rFonts w:cs="Arial"/>
        </w:rPr>
      </w:pPr>
    </w:p>
    <w:p w:rsidR="0082237A" w:rsidRPr="0082237A" w:rsidRDefault="0082237A" w:rsidP="0082237A">
      <w:pPr>
        <w:rPr>
          <w:rFonts w:cs="Arial"/>
        </w:rPr>
      </w:pPr>
    </w:p>
    <w:p w:rsidR="0082237A" w:rsidRPr="0082237A" w:rsidRDefault="0082237A" w:rsidP="0082237A">
      <w:pPr>
        <w:rPr>
          <w:rFonts w:cs="Arial"/>
        </w:rPr>
      </w:pPr>
    </w:p>
    <w:p w:rsidR="0082237A" w:rsidRPr="0082237A" w:rsidRDefault="0082237A" w:rsidP="0082237A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szCs w:val="22"/>
          <w:lang w:bidi="en-US"/>
        </w:rPr>
      </w:pPr>
      <w:r w:rsidRPr="0082237A">
        <w:rPr>
          <w:rFonts w:cs="Arial"/>
          <w:sz w:val="22"/>
          <w:szCs w:val="22"/>
          <w:lang w:bidi="en-US"/>
        </w:rPr>
        <w:t>###</w:t>
      </w:r>
    </w:p>
    <w:p w:rsidR="00720C4D" w:rsidRPr="0082237A" w:rsidRDefault="00720C4D" w:rsidP="00720C4D">
      <w:pPr>
        <w:widowControl w:val="0"/>
        <w:autoSpaceDE w:val="0"/>
        <w:autoSpaceDN w:val="0"/>
        <w:adjustRightInd w:val="0"/>
        <w:rPr>
          <w:rFonts w:cs="Arial"/>
        </w:rPr>
      </w:pPr>
      <w:r w:rsidRPr="0082237A">
        <w:rPr>
          <w:rFonts w:cs="Arial"/>
          <w:szCs w:val="30"/>
          <w:lang w:bidi="en-US"/>
        </w:rPr>
        <w:t xml:space="preserve"> </w:t>
      </w:r>
    </w:p>
    <w:sectPr w:rsidR="00720C4D" w:rsidRPr="0082237A" w:rsidSect="002B023D">
      <w:headerReference w:type="default" r:id="rId8"/>
      <w:pgSz w:w="12240" w:h="15840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7F" w:rsidRDefault="0058127F">
      <w:r>
        <w:separator/>
      </w:r>
    </w:p>
  </w:endnote>
  <w:endnote w:type="continuationSeparator" w:id="0">
    <w:p w:rsidR="0058127F" w:rsidRDefault="0058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7F" w:rsidRDefault="0058127F">
      <w:r>
        <w:separator/>
      </w:r>
    </w:p>
  </w:footnote>
  <w:footnote w:type="continuationSeparator" w:id="0">
    <w:p w:rsidR="0058127F" w:rsidRDefault="005812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720C4D" w:rsidRDefault="00B84C93">
    <w:pPr>
      <w:pStyle w:val="Header"/>
    </w:pPr>
    <w:r>
      <w:rPr>
        <w:szCs w:val="20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223.95pt;margin-top:-6.5pt;width:207pt;height:45pt;z-index:251657728" stroked="f">
          <v:textbox>
            <w:txbxContent>
              <w:p w:rsidR="0082237A" w:rsidRPr="0082237A" w:rsidRDefault="00720C4D" w:rsidP="00720C4D">
                <w:pPr>
                  <w:jc w:val="center"/>
                  <w:rPr>
                    <w:rFonts w:cs="Arial"/>
                    <w:sz w:val="15"/>
                  </w:rPr>
                </w:pPr>
                <w:r w:rsidRPr="0082237A">
                  <w:rPr>
                    <w:rFonts w:cs="Arial"/>
                    <w:sz w:val="15"/>
                  </w:rPr>
                  <w:t xml:space="preserve">Circuit Breaker </w:t>
                </w:r>
                <w:r w:rsidR="0082237A" w:rsidRPr="0082237A">
                  <w:rPr>
                    <w:rFonts w:cs="Arial"/>
                    <w:sz w:val="15"/>
                  </w:rPr>
                  <w:t>Analyzer</w:t>
                </w:r>
                <w:r w:rsidRPr="0082237A">
                  <w:rPr>
                    <w:rFonts w:cs="Arial"/>
                    <w:sz w:val="15"/>
                  </w:rPr>
                  <w:t>, Inc.</w:t>
                </w:r>
                <w:r w:rsidRPr="0082237A">
                  <w:rPr>
                    <w:rFonts w:cs="Arial"/>
                    <w:sz w:val="15"/>
                  </w:rPr>
                  <w:br/>
                </w:r>
                <w:r w:rsidR="0082237A" w:rsidRPr="0082237A">
                  <w:rPr>
                    <w:rFonts w:cs="Arial"/>
                    <w:sz w:val="15"/>
                  </w:rPr>
                  <w:t>4800 Broadway</w:t>
                </w:r>
                <w:r w:rsidRPr="0082237A">
                  <w:rPr>
                    <w:rFonts w:cs="Arial"/>
                    <w:sz w:val="15"/>
                  </w:rPr>
                  <w:br/>
                </w:r>
                <w:r w:rsidR="0082237A" w:rsidRPr="0082237A">
                  <w:rPr>
                    <w:rFonts w:cs="Arial"/>
                    <w:sz w:val="15"/>
                  </w:rPr>
                  <w:t>Addison</w:t>
                </w:r>
                <w:r w:rsidRPr="0082237A">
                  <w:rPr>
                    <w:rFonts w:cs="Arial"/>
                    <w:sz w:val="15"/>
                  </w:rPr>
                  <w:t>, Texas 7</w:t>
                </w:r>
                <w:r w:rsidR="0082237A" w:rsidRPr="0082237A">
                  <w:rPr>
                    <w:rFonts w:cs="Arial"/>
                    <w:sz w:val="15"/>
                  </w:rPr>
                  <w:t>5002</w:t>
                </w:r>
              </w:p>
              <w:p w:rsidR="00720C4D" w:rsidRPr="0082237A" w:rsidRDefault="00DC5A3A" w:rsidP="00720C4D">
                <w:pPr>
                  <w:jc w:val="center"/>
                  <w:rPr>
                    <w:rFonts w:cs="Arial"/>
                  </w:rPr>
                </w:pPr>
                <w:r>
                  <w:rPr>
                    <w:rFonts w:cs="Arial"/>
                    <w:sz w:val="15"/>
                  </w:rPr>
                  <w:t>972-290-0074</w:t>
                </w:r>
                <w:r w:rsidR="0082237A" w:rsidRPr="0082237A">
                  <w:rPr>
                    <w:rFonts w:cs="Arial"/>
                    <w:sz w:val="15"/>
                  </w:rPr>
                  <w:t xml:space="preserve"> (T) 972-250-2501</w:t>
                </w:r>
                <w:r w:rsidR="00720C4D" w:rsidRPr="0082237A">
                  <w:rPr>
                    <w:rFonts w:cs="Arial"/>
                    <w:sz w:val="15"/>
                  </w:rPr>
                  <w:t xml:space="preserve"> (F)</w:t>
                </w:r>
              </w:p>
            </w:txbxContent>
          </v:textbox>
        </v:shape>
      </w:pict>
    </w:r>
    <w:r w:rsidR="001565EA">
      <w:rPr>
        <w:noProof/>
      </w:rPr>
      <w:drawing>
        <wp:inline distT="0" distB="0" distL="0" distR="0">
          <wp:extent cx="2465070" cy="516890"/>
          <wp:effectExtent l="19050" t="0" r="0" b="0"/>
          <wp:docPr id="1" name="Picture 1" descr="Circuit-Breaker-Analyz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it-Breaker-Analyzer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6C61FE52-991B-4211-96DD-CAE3F935F21C}"/>
    <w:docVar w:name="dgnword-eventsink" w:val="82008776"/>
  </w:docVars>
  <w:rsids>
    <w:rsidRoot w:val="00883263"/>
    <w:rsid w:val="000D3AAB"/>
    <w:rsid w:val="000F6C0E"/>
    <w:rsid w:val="00150A61"/>
    <w:rsid w:val="001565EA"/>
    <w:rsid w:val="00224099"/>
    <w:rsid w:val="00252BF7"/>
    <w:rsid w:val="00291226"/>
    <w:rsid w:val="002B023D"/>
    <w:rsid w:val="004C1860"/>
    <w:rsid w:val="00537CF5"/>
    <w:rsid w:val="0058127F"/>
    <w:rsid w:val="005A39BC"/>
    <w:rsid w:val="005F4758"/>
    <w:rsid w:val="00603D89"/>
    <w:rsid w:val="00613859"/>
    <w:rsid w:val="00621255"/>
    <w:rsid w:val="0067706B"/>
    <w:rsid w:val="006A1BD6"/>
    <w:rsid w:val="00720C4D"/>
    <w:rsid w:val="00730647"/>
    <w:rsid w:val="007722F8"/>
    <w:rsid w:val="00773005"/>
    <w:rsid w:val="0078093A"/>
    <w:rsid w:val="0082237A"/>
    <w:rsid w:val="0088196B"/>
    <w:rsid w:val="00883263"/>
    <w:rsid w:val="008A3299"/>
    <w:rsid w:val="008F07AE"/>
    <w:rsid w:val="009414D1"/>
    <w:rsid w:val="00992FB5"/>
    <w:rsid w:val="009B130B"/>
    <w:rsid w:val="009B3310"/>
    <w:rsid w:val="009F3176"/>
    <w:rsid w:val="00A50F28"/>
    <w:rsid w:val="00B04484"/>
    <w:rsid w:val="00B64A9A"/>
    <w:rsid w:val="00B84C93"/>
    <w:rsid w:val="00B856C7"/>
    <w:rsid w:val="00BB7106"/>
    <w:rsid w:val="00BD58EA"/>
    <w:rsid w:val="00BD6A2A"/>
    <w:rsid w:val="00C046C1"/>
    <w:rsid w:val="00C555C6"/>
    <w:rsid w:val="00C55713"/>
    <w:rsid w:val="00D15BF2"/>
    <w:rsid w:val="00D53F10"/>
    <w:rsid w:val="00D76B6F"/>
    <w:rsid w:val="00D80EF6"/>
    <w:rsid w:val="00DC5A3A"/>
    <w:rsid w:val="00DF3FD7"/>
    <w:rsid w:val="00E76386"/>
    <w:rsid w:val="00E95939"/>
    <w:rsid w:val="00F61ADD"/>
    <w:rsid w:val="00F9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15BF2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72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72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8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38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B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0E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ircuitBreakerAnalyzer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HardinGroup</Company>
  <LinksUpToDate>false</LinksUpToDate>
  <CharactersWithSpaces>3124</CharactersWithSpaces>
  <SharedDoc>false</SharedDoc>
  <HLinks>
    <vt:vector size="6" baseType="variant">
      <vt:variant>
        <vt:i4>1310783</vt:i4>
      </vt:variant>
      <vt:variant>
        <vt:i4>5563</vt:i4>
      </vt:variant>
      <vt:variant>
        <vt:i4>1025</vt:i4>
      </vt:variant>
      <vt:variant>
        <vt:i4>1</vt:i4>
      </vt:variant>
      <vt:variant>
        <vt:lpwstr>Circuit-Breaker-Analyzer-logo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Winn Hardin</dc:creator>
  <cp:lastModifiedBy>Val  Cureton</cp:lastModifiedBy>
  <cp:revision>2</cp:revision>
  <cp:lastPrinted>2010-07-27T16:33:00Z</cp:lastPrinted>
  <dcterms:created xsi:type="dcterms:W3CDTF">2014-11-26T17:24:00Z</dcterms:created>
  <dcterms:modified xsi:type="dcterms:W3CDTF">2014-11-26T17:24:00Z</dcterms:modified>
</cp:coreProperties>
</file>